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7769" w14:textId="77777777" w:rsidR="00691DB7" w:rsidRDefault="00344BAD" w:rsidP="0066049B">
      <w:pPr>
        <w:spacing w:after="0" w:line="276" w:lineRule="auto"/>
        <w:ind w:left="496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</w:rPr>
        <w:t xml:space="preserve">   </w:t>
      </w:r>
      <w:bookmarkStart w:id="0" w:name="_/_Статистики_приступили"/>
      <w:bookmarkEnd w:id="0"/>
      <w:r w:rsidR="00691DB7" w:rsidRPr="00691DB7">
        <w:rPr>
          <w:rFonts w:ascii="Arial" w:hAnsi="Arial" w:cs="Arial"/>
          <w:b/>
          <w:noProof/>
          <w:sz w:val="48"/>
          <w:lang w:eastAsia="ru-RU"/>
        </w:rPr>
        <w:drawing>
          <wp:anchor distT="0" distB="0" distL="114300" distR="114300" simplePos="0" relativeHeight="251661312" behindDoc="0" locked="0" layoutInCell="1" allowOverlap="1" wp14:anchorId="61876213" wp14:editId="21CA5450">
            <wp:simplePos x="0" y="0"/>
            <wp:positionH relativeFrom="column">
              <wp:posOffset>-556260</wp:posOffset>
            </wp:positionH>
            <wp:positionV relativeFrom="paragraph">
              <wp:posOffset>-55245</wp:posOffset>
            </wp:positionV>
            <wp:extent cx="1990725" cy="1495425"/>
            <wp:effectExtent l="19050" t="0" r="9525" b="0"/>
            <wp:wrapSquare wrapText="bothSides"/>
            <wp:docPr id="2" name="Рисунок 1" descr="H:\! ВПН-2020\СМИ\Логотип утвержд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 ВПН-2020\СМИ\Логотип утвержде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7C73C883" w14:textId="77777777" w:rsidR="0066049B" w:rsidRDefault="0066049B" w:rsidP="004F549A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</w:p>
    <w:p w14:paraId="00E053D6" w14:textId="77777777" w:rsidR="0066049B" w:rsidRDefault="0066049B" w:rsidP="004F549A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</w:p>
    <w:p w14:paraId="38FCF12A" w14:textId="77777777" w:rsidR="0066049B" w:rsidRDefault="0066049B" w:rsidP="004F549A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</w:p>
    <w:p w14:paraId="5ABCA97B" w14:textId="77777777" w:rsidR="00962C5A" w:rsidRPr="00594532" w:rsidRDefault="0066049B" w:rsidP="0066049B">
      <w:pPr>
        <w:spacing w:before="36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ГОРОДЕ ТАГАНРОГЕ ПРОВОДИТСЯ НАБОР ПЕРЕПИСНОГО ПЕРСОНАЛА ДЛЯ УЧАСТИЯ ВО</w:t>
      </w:r>
      <w:r w:rsidR="00E458FC" w:rsidRPr="00594532">
        <w:rPr>
          <w:rFonts w:ascii="Arial" w:hAnsi="Arial" w:cs="Arial"/>
          <w:b/>
          <w:sz w:val="28"/>
          <w:szCs w:val="28"/>
        </w:rPr>
        <w:t xml:space="preserve"> </w:t>
      </w:r>
      <w:r w:rsidR="00A25F74" w:rsidRPr="00594532">
        <w:rPr>
          <w:rFonts w:ascii="Arial" w:hAnsi="Arial" w:cs="Arial"/>
          <w:b/>
          <w:sz w:val="28"/>
          <w:szCs w:val="28"/>
        </w:rPr>
        <w:t xml:space="preserve">ВСЕРОССИЙСКОЙ </w:t>
      </w:r>
      <w:r w:rsidR="00E458FC" w:rsidRPr="00594532">
        <w:rPr>
          <w:rFonts w:ascii="Arial" w:hAnsi="Arial" w:cs="Arial"/>
          <w:b/>
          <w:sz w:val="28"/>
          <w:szCs w:val="28"/>
        </w:rPr>
        <w:t xml:space="preserve"> </w:t>
      </w:r>
      <w:r w:rsidR="00A25F74" w:rsidRPr="00594532">
        <w:rPr>
          <w:rFonts w:ascii="Arial" w:hAnsi="Arial" w:cs="Arial"/>
          <w:b/>
          <w:sz w:val="28"/>
          <w:szCs w:val="28"/>
        </w:rPr>
        <w:t>ПЕРЕПИСИ НАСЕЛЕНИЯ</w:t>
      </w:r>
    </w:p>
    <w:p w14:paraId="12BEB518" w14:textId="77777777" w:rsidR="003E3925" w:rsidRPr="00594532" w:rsidRDefault="003E3925" w:rsidP="00054401">
      <w:pPr>
        <w:ind w:left="1276"/>
        <w:rPr>
          <w:rFonts w:ascii="Arial" w:hAnsi="Arial" w:cs="Arial"/>
          <w:b/>
          <w:sz w:val="24"/>
          <w:szCs w:val="24"/>
        </w:rPr>
      </w:pPr>
    </w:p>
    <w:p w14:paraId="3936124A" w14:textId="77777777" w:rsidR="00594532" w:rsidRPr="00594532" w:rsidRDefault="0066049B" w:rsidP="003807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621037" w:rsidRPr="00594532">
        <w:rPr>
          <w:rFonts w:ascii="Arial" w:hAnsi="Arial" w:cs="Arial"/>
          <w:sz w:val="24"/>
          <w:szCs w:val="24"/>
        </w:rPr>
        <w:t>П</w:t>
      </w:r>
      <w:r w:rsidR="009767D1" w:rsidRPr="00594532">
        <w:rPr>
          <w:rFonts w:ascii="Arial" w:hAnsi="Arial" w:cs="Arial"/>
          <w:sz w:val="24"/>
          <w:szCs w:val="24"/>
        </w:rPr>
        <w:t>остановление</w:t>
      </w:r>
      <w:r w:rsidR="00621037" w:rsidRPr="00594532">
        <w:rPr>
          <w:rFonts w:ascii="Arial" w:hAnsi="Arial" w:cs="Arial"/>
          <w:sz w:val="24"/>
          <w:szCs w:val="24"/>
        </w:rPr>
        <w:t>м Правительства Российской Федерации</w:t>
      </w:r>
      <w:r w:rsidR="009767D1" w:rsidRPr="00594532">
        <w:rPr>
          <w:rFonts w:ascii="Arial" w:hAnsi="Arial" w:cs="Arial"/>
          <w:sz w:val="24"/>
          <w:szCs w:val="24"/>
        </w:rPr>
        <w:t xml:space="preserve"> от 27 июня 2020 года № 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</w:t>
      </w:r>
      <w:r w:rsidR="00621037" w:rsidRPr="00594532">
        <w:rPr>
          <w:rFonts w:ascii="Arial" w:hAnsi="Arial" w:cs="Arial"/>
          <w:sz w:val="24"/>
          <w:szCs w:val="24"/>
        </w:rPr>
        <w:t xml:space="preserve">от 4 ноября 2017 </w:t>
      </w:r>
      <w:r>
        <w:rPr>
          <w:rFonts w:ascii="Arial" w:hAnsi="Arial" w:cs="Arial"/>
          <w:sz w:val="24"/>
          <w:szCs w:val="24"/>
        </w:rPr>
        <w:t xml:space="preserve">года № 2444-р» </w:t>
      </w:r>
      <w:r w:rsidR="00621037" w:rsidRPr="00594532">
        <w:rPr>
          <w:rFonts w:ascii="Arial" w:hAnsi="Arial" w:cs="Arial"/>
          <w:sz w:val="24"/>
          <w:szCs w:val="24"/>
        </w:rPr>
        <w:t xml:space="preserve">Всероссийская перепись населения пройдет </w:t>
      </w:r>
      <w:r w:rsidR="00621037" w:rsidRPr="00594532">
        <w:rPr>
          <w:rFonts w:ascii="Arial" w:hAnsi="Arial" w:cs="Arial"/>
          <w:b/>
          <w:sz w:val="24"/>
          <w:szCs w:val="24"/>
        </w:rPr>
        <w:t>с 1 по 30 апреля 2021 года</w:t>
      </w:r>
      <w:r w:rsidR="00525CB9" w:rsidRPr="00594532">
        <w:rPr>
          <w:rFonts w:ascii="Arial" w:hAnsi="Arial" w:cs="Arial"/>
          <w:b/>
          <w:sz w:val="24"/>
          <w:szCs w:val="24"/>
        </w:rPr>
        <w:t>.</w:t>
      </w:r>
      <w:r w:rsidR="00CC10B6" w:rsidRPr="00594532">
        <w:rPr>
          <w:rFonts w:ascii="Arial" w:hAnsi="Arial" w:cs="Arial"/>
          <w:b/>
          <w:sz w:val="24"/>
          <w:szCs w:val="24"/>
        </w:rPr>
        <w:t xml:space="preserve"> </w:t>
      </w:r>
      <w:r w:rsidR="00621037" w:rsidRPr="00594532">
        <w:rPr>
          <w:rFonts w:ascii="Arial" w:hAnsi="Arial" w:cs="Arial"/>
          <w:sz w:val="24"/>
          <w:szCs w:val="24"/>
        </w:rPr>
        <w:t xml:space="preserve"> </w:t>
      </w:r>
    </w:p>
    <w:p w14:paraId="6A68800A" w14:textId="77777777" w:rsidR="00613D90" w:rsidRPr="0066049B" w:rsidRDefault="00691DB7" w:rsidP="006604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92">
        <w:rPr>
          <w:rFonts w:ascii="Arial" w:hAnsi="Arial" w:cs="Arial"/>
          <w:sz w:val="24"/>
          <w:szCs w:val="24"/>
        </w:rPr>
        <w:t xml:space="preserve">Для качественной организации и слаженного проведения Всероссийской переписи населения </w:t>
      </w:r>
      <w:r w:rsidR="0066049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в</w:t>
      </w:r>
      <w:r w:rsidR="00613D90"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настоящее время отдел</w:t>
      </w:r>
      <w:r w:rsidR="0066049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ом</w:t>
      </w:r>
      <w:r w:rsidR="00613D90"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государственной статистики </w:t>
      </w:r>
      <w:r w:rsidR="005B749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66049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г. Таганроге проводятся</w:t>
      </w:r>
      <w:r w:rsidR="00613D90"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мероприятия по набору лиц, привлекаемых к выполнению работ, связанных со сбором и обработкой сведений о населении при проведении Всероссийской переписи населения в 2021 году и формированию банка данных следующих категорий:</w:t>
      </w:r>
    </w:p>
    <w:p w14:paraId="4604F3B2" w14:textId="77777777" w:rsidR="00613D90" w:rsidRPr="00613D90" w:rsidRDefault="00613D90" w:rsidP="00613D90">
      <w:pPr>
        <w:spacing w:after="120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13D90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контролер полевого уровня</w:t>
      </w: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(58 календарных дней) </w:t>
      </w:r>
      <w:r w:rsidRPr="00613D90">
        <w:rPr>
          <w:rFonts w:ascii="Arial" w:eastAsiaTheme="minorEastAsia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 15 марта по 11 мая 2021 года</w:t>
      </w: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работа в режиме ненормированного рабочего дня. Основными функциями контролеров является: проведение </w:t>
      </w:r>
      <w:proofErr w:type="spellStart"/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предпереписной</w:t>
      </w:r>
      <w:proofErr w:type="spellEnd"/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проверки, обучение переписчиков, контроль работы переписчиков, полноты учета населения и качества заполнения переписных листов, приемка материалов от переписчиков и подготовка отчетов. Каждый контролер будет координировать работу в среднем 6-ти переписчиков.</w:t>
      </w:r>
    </w:p>
    <w:p w14:paraId="4705DB5D" w14:textId="77777777" w:rsidR="00613D90" w:rsidRPr="00613D90" w:rsidRDefault="00613D90" w:rsidP="00613D90">
      <w:pPr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13D90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переписчик счетного участка</w:t>
      </w: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(30 календарных дней) </w:t>
      </w:r>
      <w:r w:rsidRPr="00613D90">
        <w:rPr>
          <w:rFonts w:ascii="Arial" w:eastAsiaTheme="minorEastAsia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 1 по 30 апреля 2021 года</w:t>
      </w: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работа в режиме гибкого графика.  Основные функции переписчика: обход  всех жилых помещений счетного участка, опрос населения, не прошедшего Интернет-перепись, заполнение переписных листов, участие в работе краткосрочных стационарных участков, в контрольном обходе. </w:t>
      </w:r>
    </w:p>
    <w:p w14:paraId="46BD679C" w14:textId="77777777" w:rsidR="00613D90" w:rsidRPr="00613D90" w:rsidRDefault="00613D90" w:rsidP="00613D90">
      <w:pPr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13D90">
        <w:rPr>
          <w:rFonts w:ascii="Arial" w:hAnsi="Arial" w:cs="Arial"/>
          <w:sz w:val="24"/>
          <w:szCs w:val="24"/>
        </w:rPr>
        <w:t>Обязательным требованием, предъявляемым к соискателям</w:t>
      </w:r>
      <w:r w:rsidR="00594532">
        <w:rPr>
          <w:rFonts w:ascii="Arial" w:hAnsi="Arial" w:cs="Arial"/>
          <w:sz w:val="24"/>
          <w:szCs w:val="24"/>
        </w:rPr>
        <w:t>,</w:t>
      </w:r>
      <w:r w:rsidRPr="00613D90">
        <w:rPr>
          <w:rFonts w:ascii="Arial" w:hAnsi="Arial" w:cs="Arial"/>
          <w:sz w:val="24"/>
          <w:szCs w:val="24"/>
        </w:rPr>
        <w:t xml:space="preserve"> является уверенное владение </w:t>
      </w: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планшетным компьютером</w:t>
      </w:r>
      <w:r w:rsidRPr="00613D90">
        <w:rPr>
          <w:rFonts w:ascii="Arial" w:hAnsi="Arial" w:cs="Arial"/>
          <w:sz w:val="24"/>
          <w:szCs w:val="24"/>
        </w:rPr>
        <w:t xml:space="preserve">. Преимуществом при отборе кандидатов будут хорошие коммуникационные навыки, умение расположить к себе собеседника, способность четко задавать вопросы переписного листа,  </w:t>
      </w: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ответственность.</w:t>
      </w:r>
      <w:r w:rsidRPr="00613D90">
        <w:rPr>
          <w:rFonts w:ascii="Arial" w:hAnsi="Arial" w:cs="Arial"/>
          <w:sz w:val="24"/>
          <w:szCs w:val="24"/>
        </w:rPr>
        <w:t xml:space="preserve"> </w:t>
      </w: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Приветствуется опыт работы в организации и проведении социологических опросов и переписей. </w:t>
      </w:r>
    </w:p>
    <w:p w14:paraId="6B3CA9EE" w14:textId="77777777" w:rsidR="00613D90" w:rsidRPr="00613D90" w:rsidRDefault="00613D90" w:rsidP="00613D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D90">
        <w:rPr>
          <w:rFonts w:ascii="Arial" w:hAnsi="Arial" w:cs="Arial"/>
          <w:sz w:val="24"/>
          <w:szCs w:val="24"/>
        </w:rPr>
        <w:t xml:space="preserve">Перед началом работы контролеры и переписчики пройдут обучение. Их научат порядку проведения переписи, заполнения переписных листов, как общаться и задавать вопросы, как вести себя, как отвечать на главные вопросы, </w:t>
      </w:r>
      <w:r w:rsidRPr="00613D90">
        <w:rPr>
          <w:rFonts w:ascii="Arial" w:hAnsi="Arial" w:cs="Arial"/>
          <w:sz w:val="24"/>
          <w:szCs w:val="24"/>
        </w:rPr>
        <w:lastRenderedPageBreak/>
        <w:t>например, зачем нужна перепись и как используются и защищаются полученные персональные данные. </w:t>
      </w:r>
    </w:p>
    <w:p w14:paraId="114FFCA2" w14:textId="77777777" w:rsidR="00613D90" w:rsidRPr="00613D90" w:rsidRDefault="00613D90" w:rsidP="00613D90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13D9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Оформление трудовых отношений будет осуществляться  на основании гражданско-правовых договоров. </w:t>
      </w:r>
    </w:p>
    <w:p w14:paraId="449B9F5A" w14:textId="77777777" w:rsidR="00902D88" w:rsidRDefault="00902D88" w:rsidP="00613D90">
      <w:pPr>
        <w:pStyle w:val="Default"/>
        <w:ind w:firstLine="709"/>
        <w:jc w:val="both"/>
        <w:rPr>
          <w:shd w:val="clear" w:color="auto" w:fill="FFFFFF"/>
        </w:rPr>
      </w:pPr>
    </w:p>
    <w:p w14:paraId="213D2AFF" w14:textId="77777777" w:rsidR="00613D90" w:rsidRPr="00613D90" w:rsidRDefault="00613D90" w:rsidP="00613D90">
      <w:pPr>
        <w:pStyle w:val="Default"/>
        <w:ind w:firstLine="709"/>
        <w:jc w:val="both"/>
        <w:rPr>
          <w:shd w:val="clear" w:color="auto" w:fill="FFFFFF"/>
        </w:rPr>
      </w:pPr>
      <w:r w:rsidRPr="00613D90">
        <w:rPr>
          <w:shd w:val="clear" w:color="auto" w:fill="FFFFFF"/>
        </w:rPr>
        <w:t>Более подробно с предстоящим объемом работ переписного персонала и другими материалами, касающимися подготовки и проведения ВПН-2020  можно ознакомиться, скопировав или перейдя по ссылк</w:t>
      </w:r>
      <w:r w:rsidR="003E07C9">
        <w:rPr>
          <w:shd w:val="clear" w:color="auto" w:fill="FFFFFF"/>
        </w:rPr>
        <w:t>е</w:t>
      </w:r>
      <w:r w:rsidRPr="00613D90">
        <w:rPr>
          <w:shd w:val="clear" w:color="auto" w:fill="FFFFFF"/>
        </w:rPr>
        <w:t xml:space="preserve"> на официальн</w:t>
      </w:r>
      <w:r w:rsidR="003E07C9">
        <w:rPr>
          <w:shd w:val="clear" w:color="auto" w:fill="FFFFFF"/>
        </w:rPr>
        <w:t>ый</w:t>
      </w:r>
      <w:r w:rsidRPr="00613D90">
        <w:rPr>
          <w:shd w:val="clear" w:color="auto" w:fill="FFFFFF"/>
        </w:rPr>
        <w:t xml:space="preserve"> </w:t>
      </w:r>
      <w:r w:rsidR="003E07C9">
        <w:rPr>
          <w:shd w:val="clear" w:color="auto" w:fill="FFFFFF"/>
        </w:rPr>
        <w:t xml:space="preserve">сайт Всероссийской переписи населения </w:t>
      </w:r>
      <w:hyperlink r:id="rId8" w:history="1">
        <w:r w:rsidR="003E07C9" w:rsidRPr="003E07C9">
          <w:rPr>
            <w:rStyle w:val="a9"/>
            <w:shd w:val="clear" w:color="auto" w:fill="FFFFFF"/>
          </w:rPr>
          <w:t>https://www.strana2020.ru/scribe.php</w:t>
        </w:r>
      </w:hyperlink>
    </w:p>
    <w:p w14:paraId="42A7304F" w14:textId="77777777" w:rsidR="003E07C9" w:rsidRDefault="003E07C9" w:rsidP="00902D88">
      <w:pPr>
        <w:pStyle w:val="Default"/>
        <w:spacing w:after="120"/>
        <w:jc w:val="both"/>
        <w:rPr>
          <w:rFonts w:ascii="Book Antiqua" w:hAnsi="Book Antiqua" w:cs="Helvetica"/>
          <w:sz w:val="28"/>
          <w:shd w:val="clear" w:color="auto" w:fill="FFFFFF"/>
        </w:rPr>
      </w:pPr>
    </w:p>
    <w:p w14:paraId="22F51EF8" w14:textId="77777777" w:rsidR="00613D90" w:rsidRDefault="00613D90" w:rsidP="0066049B">
      <w:pPr>
        <w:pStyle w:val="Default"/>
        <w:tabs>
          <w:tab w:val="left" w:pos="3890"/>
        </w:tabs>
        <w:spacing w:after="120"/>
        <w:jc w:val="both"/>
        <w:rPr>
          <w:rFonts w:ascii="Book Antiqua" w:hAnsi="Book Antiqua" w:cs="Helvetica"/>
          <w:sz w:val="28"/>
          <w:shd w:val="clear" w:color="auto" w:fill="FFFFFF"/>
        </w:rPr>
      </w:pPr>
      <w:r>
        <w:rPr>
          <w:rFonts w:ascii="Book Antiqua" w:hAnsi="Book Antiqua" w:cs="Helvetica"/>
          <w:sz w:val="28"/>
          <w:shd w:val="clear" w:color="auto" w:fill="FFFFFF"/>
        </w:rPr>
        <w:t xml:space="preserve">   </w:t>
      </w:r>
    </w:p>
    <w:p w14:paraId="30B1C286" w14:textId="77777777" w:rsidR="00613D90" w:rsidRPr="00613D90" w:rsidRDefault="00613D90" w:rsidP="00613D90">
      <w:pPr>
        <w:pStyle w:val="Default"/>
        <w:spacing w:after="120"/>
        <w:ind w:left="2127" w:firstLine="851"/>
        <w:jc w:val="both"/>
        <w:rPr>
          <w:shd w:val="clear" w:color="auto" w:fill="FFFFFF"/>
        </w:rPr>
      </w:pPr>
      <w:r w:rsidRPr="00613D90">
        <w:rPr>
          <w:noProof/>
        </w:rPr>
        <w:drawing>
          <wp:anchor distT="0" distB="0" distL="114300" distR="114300" simplePos="0" relativeHeight="251659264" behindDoc="0" locked="0" layoutInCell="1" allowOverlap="1" wp14:anchorId="6A1139A2" wp14:editId="31DCDB03">
            <wp:simplePos x="0" y="0"/>
            <wp:positionH relativeFrom="column">
              <wp:posOffset>-24765</wp:posOffset>
            </wp:positionH>
            <wp:positionV relativeFrom="paragraph">
              <wp:posOffset>104140</wp:posOffset>
            </wp:positionV>
            <wp:extent cx="1066800" cy="1314450"/>
            <wp:effectExtent l="19050" t="0" r="0" b="0"/>
            <wp:wrapSquare wrapText="bothSides"/>
            <wp:docPr id="3" name="Рисунок 1" descr="D:\! ВПН-2020\Комиссия\2 заседание\02-02 перепис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ВПН-2020\Комиссия\2 заседание\02-02 переписч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D90">
        <w:rPr>
          <w:shd w:val="clear" w:color="auto" w:fill="FFFFFF"/>
        </w:rPr>
        <w:t>Всем желающим стать переписными работниками можно обратиться в отдел государственной статистики в г. Таганроге по телефону 64-63-58. Собеседование с соискателями</w:t>
      </w:r>
      <w:r w:rsidRPr="00CE3B01">
        <w:rPr>
          <w:rFonts w:ascii="Book Antiqua" w:hAnsi="Book Antiqua" w:cs="Helvetica"/>
          <w:sz w:val="28"/>
          <w:shd w:val="clear" w:color="auto" w:fill="FFFFFF"/>
        </w:rPr>
        <w:t xml:space="preserve"> </w:t>
      </w:r>
      <w:r w:rsidRPr="00613D90">
        <w:rPr>
          <w:shd w:val="clear" w:color="auto" w:fill="FFFFFF"/>
        </w:rPr>
        <w:t>и прием документов проводится по адресу: пер. Смирновский, 26-а, к. 1.</w:t>
      </w:r>
    </w:p>
    <w:p w14:paraId="2E804B86" w14:textId="77777777" w:rsidR="00C32730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0ADE1A0A" w14:textId="77777777" w:rsidR="00E458FC" w:rsidRDefault="00E458FC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0599BA9E" w14:textId="77777777" w:rsidR="003F340B" w:rsidRDefault="003F340B" w:rsidP="003F340B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</w:pPr>
    </w:p>
    <w:p w14:paraId="7598EFB9" w14:textId="77777777" w:rsidR="003F340B" w:rsidRDefault="003F340B" w:rsidP="003F340B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</w:pPr>
    </w:p>
    <w:p w14:paraId="0731927B" w14:textId="77777777" w:rsidR="003F340B" w:rsidRDefault="003F340B" w:rsidP="003F340B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</w:pPr>
    </w:p>
    <w:p w14:paraId="13CD3F58" w14:textId="77777777" w:rsidR="003F340B" w:rsidRPr="003F340B" w:rsidRDefault="003F340B" w:rsidP="003F340B">
      <w:pPr>
        <w:spacing w:after="0" w:line="240" w:lineRule="auto"/>
        <w:jc w:val="both"/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</w:pPr>
      <w:r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  <w:t>О</w:t>
      </w:r>
      <w:r w:rsidRPr="003F340B"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  <w:t>тдел государственной статистики</w:t>
      </w:r>
    </w:p>
    <w:p w14:paraId="4403D176" w14:textId="77777777" w:rsidR="004B49C6" w:rsidRPr="00B82EFA" w:rsidRDefault="003F340B" w:rsidP="003F340B">
      <w:pPr>
        <w:spacing w:after="0" w:line="240" w:lineRule="auto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F340B"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  <w:t>в  г. Таганроге</w:t>
      </w:r>
      <w:r w:rsidR="00E458FC" w:rsidRPr="003F340B">
        <w:rPr>
          <w:rFonts w:ascii="Arial" w:hAnsi="Arial" w:cs="Arial"/>
          <w:color w:val="525252" w:themeColor="accent3" w:themeShade="80"/>
          <w:sz w:val="18"/>
          <w:szCs w:val="24"/>
        </w:rPr>
        <w:t xml:space="preserve">                          </w:t>
      </w:r>
    </w:p>
    <w:sectPr w:rsidR="004B49C6" w:rsidRPr="00B82EFA" w:rsidSect="00902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7" w:right="1274" w:bottom="709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422A" w14:textId="77777777" w:rsidR="00CB33C4" w:rsidRDefault="00CB33C4" w:rsidP="00A02726">
      <w:pPr>
        <w:spacing w:after="0" w:line="240" w:lineRule="auto"/>
      </w:pPr>
      <w:r>
        <w:separator/>
      </w:r>
    </w:p>
  </w:endnote>
  <w:endnote w:type="continuationSeparator" w:id="0">
    <w:p w14:paraId="72AFD4AD" w14:textId="77777777" w:rsidR="00CB33C4" w:rsidRDefault="00CB33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3509" w14:textId="77777777" w:rsidR="008168A6" w:rsidRDefault="008168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8A3F" w14:textId="77777777" w:rsidR="008168A6" w:rsidRDefault="008168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7DD0" w14:textId="77777777" w:rsidR="008168A6" w:rsidRDefault="00816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B302" w14:textId="77777777" w:rsidR="00CB33C4" w:rsidRDefault="00CB33C4" w:rsidP="00A02726">
      <w:pPr>
        <w:spacing w:after="0" w:line="240" w:lineRule="auto"/>
      </w:pPr>
      <w:r>
        <w:separator/>
      </w:r>
    </w:p>
  </w:footnote>
  <w:footnote w:type="continuationSeparator" w:id="0">
    <w:p w14:paraId="079E28B7" w14:textId="77777777" w:rsidR="00CB33C4" w:rsidRDefault="00CB33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461E" w14:textId="77777777" w:rsidR="008168A6" w:rsidRDefault="00CB33C4">
    <w:pPr>
      <w:pStyle w:val="a3"/>
    </w:pPr>
    <w:r>
      <w:rPr>
        <w:noProof/>
        <w:lang w:eastAsia="ru-RU"/>
      </w:rPr>
      <w:pict w14:anchorId="2DAAA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F11D" w14:textId="77777777" w:rsidR="008168A6" w:rsidRDefault="00CB33C4" w:rsidP="00A02726">
    <w:pPr>
      <w:pStyle w:val="a3"/>
      <w:ind w:left="-1701"/>
    </w:pPr>
    <w:r>
      <w:rPr>
        <w:noProof/>
        <w:lang w:eastAsia="ru-RU"/>
      </w:rPr>
      <w:pict w14:anchorId="065B2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8.7pt;margin-top:-418.1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0A37" w14:textId="77777777" w:rsidR="008168A6" w:rsidRDefault="00CB33C4">
    <w:pPr>
      <w:pStyle w:val="a3"/>
    </w:pPr>
    <w:r>
      <w:rPr>
        <w:noProof/>
        <w:lang w:eastAsia="ru-RU"/>
      </w:rPr>
      <w:pict w14:anchorId="73490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0AF3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26BA"/>
    <w:rsid w:val="00223D33"/>
    <w:rsid w:val="00226640"/>
    <w:rsid w:val="00226B2F"/>
    <w:rsid w:val="00226E12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413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0383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4BAD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66E17"/>
    <w:rsid w:val="0037240A"/>
    <w:rsid w:val="00374C2E"/>
    <w:rsid w:val="0037657E"/>
    <w:rsid w:val="00376E83"/>
    <w:rsid w:val="003807D9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5D0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07C9"/>
    <w:rsid w:val="003E32A4"/>
    <w:rsid w:val="003E3925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340B"/>
    <w:rsid w:val="003F5870"/>
    <w:rsid w:val="003F5929"/>
    <w:rsid w:val="003F70DF"/>
    <w:rsid w:val="00401483"/>
    <w:rsid w:val="00401DE6"/>
    <w:rsid w:val="00402BAD"/>
    <w:rsid w:val="004075BB"/>
    <w:rsid w:val="004075EA"/>
    <w:rsid w:val="0041025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37DA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49A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25CB9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589A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4532"/>
    <w:rsid w:val="005954EC"/>
    <w:rsid w:val="005958E3"/>
    <w:rsid w:val="00596359"/>
    <w:rsid w:val="005967F2"/>
    <w:rsid w:val="00597681"/>
    <w:rsid w:val="005977B3"/>
    <w:rsid w:val="005A2115"/>
    <w:rsid w:val="005A4BDA"/>
    <w:rsid w:val="005A63FB"/>
    <w:rsid w:val="005A6745"/>
    <w:rsid w:val="005B3F60"/>
    <w:rsid w:val="005B7492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3D90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1037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49B"/>
    <w:rsid w:val="0066053D"/>
    <w:rsid w:val="006607CF"/>
    <w:rsid w:val="00661E8B"/>
    <w:rsid w:val="00662260"/>
    <w:rsid w:val="00666BC6"/>
    <w:rsid w:val="00666FAC"/>
    <w:rsid w:val="006717FA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1DB7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19C5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168A6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2D88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61EE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164C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551B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B6885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10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2B50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33C4"/>
    <w:rsid w:val="00CB4CB9"/>
    <w:rsid w:val="00CB5E2F"/>
    <w:rsid w:val="00CC0394"/>
    <w:rsid w:val="00CC0A2C"/>
    <w:rsid w:val="00CC10B6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599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3B5F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1B0"/>
    <w:rsid w:val="00DD1B1D"/>
    <w:rsid w:val="00DD499A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8FC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3CE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08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3428FE7"/>
  <w15:docId w15:val="{46B617B6-4C95-4A83-B74D-BB0258F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13D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scribe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6BDF-46C3-4C52-B003-C5FD3B7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2020-10-08T07:22:00Z</cp:lastPrinted>
  <dcterms:created xsi:type="dcterms:W3CDTF">2020-10-30T11:48:00Z</dcterms:created>
  <dcterms:modified xsi:type="dcterms:W3CDTF">2020-10-30T11:48:00Z</dcterms:modified>
</cp:coreProperties>
</file>